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5E2"/>
  <w:body>
    <w:p w14:paraId="2375A485" w14:textId="04800C2D" w:rsidR="007505CE" w:rsidRPr="00570547" w:rsidRDefault="00D91CA8" w:rsidP="005E4E0F">
      <w:pPr>
        <w:pStyle w:val="Title"/>
        <w:spacing w:before="120" w:after="240"/>
        <w:jc w:val="left"/>
        <w:rPr>
          <w:rFonts w:ascii="Book Antiqua" w:hAnsi="Book Antiqua"/>
          <w:sz w:val="28"/>
          <w:szCs w:val="28"/>
          <w:u w:val="none"/>
        </w:rPr>
      </w:pPr>
      <w:r>
        <w:rPr>
          <w:rFonts w:ascii="Book Antiqua" w:hAnsi="Book Antiqua"/>
          <w:b w:val="0"/>
          <w:noProof/>
          <w:sz w:val="28"/>
          <w:szCs w:val="28"/>
          <w:u w:val="none"/>
        </w:rPr>
        <w:drawing>
          <wp:anchor distT="0" distB="0" distL="114300" distR="114300" simplePos="0" relativeHeight="251658240" behindDoc="1" locked="0" layoutInCell="1" allowOverlap="1" wp14:anchorId="3F5FCC2D" wp14:editId="254DA82F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2847975" cy="2855595"/>
            <wp:effectExtent l="0" t="0" r="0" b="1905"/>
            <wp:wrapTight wrapText="bothSides">
              <wp:wrapPolygon edited="0">
                <wp:start x="0" y="0"/>
                <wp:lineTo x="0" y="21470"/>
                <wp:lineTo x="21383" y="21470"/>
                <wp:lineTo x="213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129" cy="285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5CE" w:rsidRPr="00570547">
        <w:rPr>
          <w:rFonts w:ascii="Book Antiqua" w:hAnsi="Book Antiqua"/>
          <w:b w:val="0"/>
          <w:sz w:val="28"/>
          <w:szCs w:val="28"/>
          <w:u w:val="none"/>
        </w:rPr>
        <w:t xml:space="preserve">Artist: </w:t>
      </w:r>
      <w:r w:rsidR="007505CE" w:rsidRPr="00570547">
        <w:rPr>
          <w:rFonts w:ascii="Book Antiqua" w:hAnsi="Book Antiqua"/>
          <w:sz w:val="28"/>
          <w:szCs w:val="28"/>
          <w:u w:val="none"/>
        </w:rPr>
        <w:t>Ian Dogole</w:t>
      </w:r>
    </w:p>
    <w:p w14:paraId="73354FA4" w14:textId="5706464A" w:rsidR="007505CE" w:rsidRPr="00570547" w:rsidRDefault="007505CE" w:rsidP="005E4E0F">
      <w:pPr>
        <w:pStyle w:val="Title"/>
        <w:spacing w:after="240"/>
        <w:jc w:val="left"/>
        <w:rPr>
          <w:rFonts w:ascii="Book Antiqua" w:hAnsi="Book Antiqua"/>
          <w:i/>
          <w:sz w:val="28"/>
          <w:szCs w:val="28"/>
          <w:u w:val="none"/>
        </w:rPr>
      </w:pPr>
      <w:r w:rsidRPr="00570547">
        <w:rPr>
          <w:rFonts w:ascii="Book Antiqua" w:hAnsi="Book Antiqua"/>
          <w:b w:val="0"/>
          <w:sz w:val="28"/>
          <w:szCs w:val="28"/>
          <w:u w:val="none"/>
        </w:rPr>
        <w:t xml:space="preserve">Title: </w:t>
      </w:r>
      <w:r w:rsidR="00F8183D" w:rsidRPr="00570547">
        <w:rPr>
          <w:rFonts w:ascii="Book Antiqua" w:hAnsi="Book Antiqua"/>
          <w:bCs/>
          <w:i/>
          <w:iCs/>
          <w:sz w:val="28"/>
          <w:szCs w:val="28"/>
          <w:u w:val="none"/>
        </w:rPr>
        <w:t>Quinta Essentia</w:t>
      </w:r>
    </w:p>
    <w:p w14:paraId="5F3D31CD" w14:textId="06C4CCDE" w:rsidR="007505CE" w:rsidRPr="00570547" w:rsidRDefault="007505CE" w:rsidP="005E4E0F">
      <w:pPr>
        <w:pStyle w:val="Title"/>
        <w:spacing w:after="240"/>
        <w:jc w:val="left"/>
        <w:rPr>
          <w:rFonts w:ascii="Book Antiqua" w:hAnsi="Book Antiqua"/>
          <w:sz w:val="28"/>
          <w:szCs w:val="28"/>
          <w:u w:val="none"/>
        </w:rPr>
      </w:pPr>
      <w:r w:rsidRPr="00570547">
        <w:rPr>
          <w:rFonts w:ascii="Book Antiqua" w:hAnsi="Book Antiqua"/>
          <w:b w:val="0"/>
          <w:sz w:val="28"/>
          <w:szCs w:val="28"/>
          <w:u w:val="none"/>
        </w:rPr>
        <w:t xml:space="preserve">Label: </w:t>
      </w:r>
      <w:r w:rsidRPr="00570547">
        <w:rPr>
          <w:rFonts w:ascii="Book Antiqua" w:hAnsi="Book Antiqua"/>
          <w:sz w:val="28"/>
          <w:szCs w:val="28"/>
          <w:u w:val="none"/>
        </w:rPr>
        <w:t>Global Fusion Music</w:t>
      </w:r>
    </w:p>
    <w:p w14:paraId="49AC5C9D" w14:textId="32F2AFE7" w:rsidR="007505CE" w:rsidRPr="00570547" w:rsidRDefault="007505CE" w:rsidP="005E4E0F">
      <w:pPr>
        <w:pStyle w:val="Title"/>
        <w:spacing w:after="240"/>
        <w:jc w:val="left"/>
        <w:rPr>
          <w:rFonts w:ascii="Book Antiqua" w:hAnsi="Book Antiqua"/>
          <w:b w:val="0"/>
          <w:sz w:val="28"/>
          <w:szCs w:val="28"/>
          <w:u w:val="none"/>
        </w:rPr>
      </w:pPr>
      <w:r w:rsidRPr="00570547">
        <w:rPr>
          <w:rFonts w:ascii="Book Antiqua" w:hAnsi="Book Antiqua"/>
          <w:b w:val="0"/>
          <w:sz w:val="28"/>
          <w:szCs w:val="28"/>
          <w:u w:val="none"/>
        </w:rPr>
        <w:t xml:space="preserve">Catalog #: </w:t>
      </w:r>
      <w:r w:rsidRPr="00570547">
        <w:rPr>
          <w:rFonts w:ascii="Book Antiqua" w:hAnsi="Book Antiqua"/>
          <w:sz w:val="28"/>
          <w:szCs w:val="28"/>
          <w:u w:val="none"/>
        </w:rPr>
        <w:t>GFM 109876-</w:t>
      </w:r>
      <w:r w:rsidR="00F8183D" w:rsidRPr="00570547">
        <w:rPr>
          <w:rFonts w:ascii="Book Antiqua" w:hAnsi="Book Antiqua"/>
          <w:sz w:val="28"/>
          <w:szCs w:val="28"/>
          <w:u w:val="none"/>
        </w:rPr>
        <w:t>4</w:t>
      </w:r>
    </w:p>
    <w:p w14:paraId="1B528EA0" w14:textId="77777777" w:rsidR="007505CE" w:rsidRPr="00570547" w:rsidRDefault="007505CE" w:rsidP="007505CE">
      <w:pPr>
        <w:pStyle w:val="Title"/>
        <w:jc w:val="left"/>
        <w:rPr>
          <w:rFonts w:ascii="Book Antiqua" w:hAnsi="Book Antiqua"/>
          <w:b w:val="0"/>
          <w:sz w:val="28"/>
          <w:szCs w:val="28"/>
          <w:u w:val="none"/>
        </w:rPr>
      </w:pPr>
      <w:r w:rsidRPr="00570547">
        <w:rPr>
          <w:rFonts w:ascii="Book Antiqua" w:hAnsi="Book Antiqua"/>
          <w:b w:val="0"/>
          <w:sz w:val="28"/>
          <w:szCs w:val="28"/>
          <w:u w:val="none"/>
        </w:rPr>
        <w:t xml:space="preserve">Genre: </w:t>
      </w:r>
      <w:r w:rsidRPr="00570547">
        <w:rPr>
          <w:rFonts w:ascii="Book Antiqua" w:hAnsi="Book Antiqua"/>
          <w:sz w:val="28"/>
          <w:szCs w:val="28"/>
          <w:u w:val="none"/>
        </w:rPr>
        <w:t>Jazz/World</w:t>
      </w:r>
    </w:p>
    <w:p w14:paraId="493650F0" w14:textId="77777777" w:rsidR="007505CE" w:rsidRPr="007505CE" w:rsidRDefault="007505CE" w:rsidP="003348F0">
      <w:pPr>
        <w:jc w:val="center"/>
        <w:rPr>
          <w:rFonts w:ascii="Mongolian Baiti" w:hAnsi="Mongolian Baiti" w:cs="Mongolian Baiti"/>
          <w:b/>
          <w:color w:val="C00000"/>
          <w:szCs w:val="24"/>
        </w:rPr>
      </w:pPr>
    </w:p>
    <w:p w14:paraId="26FD90BF" w14:textId="77777777" w:rsidR="004D3690" w:rsidRPr="00570547" w:rsidRDefault="004D3690" w:rsidP="004D3690">
      <w:pPr>
        <w:rPr>
          <w:rFonts w:ascii="Book Antiqua" w:hAnsi="Book Antiqua"/>
          <w:szCs w:val="24"/>
        </w:rPr>
      </w:pPr>
    </w:p>
    <w:p w14:paraId="079FECD1" w14:textId="77777777" w:rsidR="00C146B1" w:rsidRDefault="00C146B1" w:rsidP="004D3690">
      <w:pPr>
        <w:rPr>
          <w:rFonts w:ascii="Book Antiqua" w:hAnsi="Book Antiqua"/>
          <w:b/>
          <w:bCs/>
          <w:i/>
          <w:iCs/>
          <w:szCs w:val="24"/>
        </w:rPr>
      </w:pPr>
    </w:p>
    <w:p w14:paraId="236557F3" w14:textId="77777777" w:rsidR="00C146B1" w:rsidRDefault="00C146B1" w:rsidP="004D3690">
      <w:pPr>
        <w:rPr>
          <w:rFonts w:ascii="Book Antiqua" w:hAnsi="Book Antiqua"/>
          <w:b/>
          <w:bCs/>
          <w:i/>
          <w:iCs/>
          <w:szCs w:val="24"/>
        </w:rPr>
      </w:pPr>
    </w:p>
    <w:p w14:paraId="4CCC3252" w14:textId="77777777" w:rsidR="00C146B1" w:rsidRDefault="00C146B1" w:rsidP="004D3690">
      <w:pPr>
        <w:rPr>
          <w:rFonts w:ascii="Book Antiqua" w:hAnsi="Book Antiqua"/>
          <w:b/>
          <w:bCs/>
          <w:i/>
          <w:iCs/>
          <w:szCs w:val="24"/>
        </w:rPr>
      </w:pPr>
    </w:p>
    <w:p w14:paraId="2DD64AA1" w14:textId="77777777" w:rsidR="00444EDC" w:rsidRDefault="00444EDC" w:rsidP="004D3690">
      <w:pPr>
        <w:rPr>
          <w:rFonts w:ascii="Book Antiqua" w:hAnsi="Book Antiqua"/>
          <w:b/>
          <w:bCs/>
          <w:i/>
          <w:iCs/>
          <w:szCs w:val="24"/>
        </w:rPr>
      </w:pPr>
    </w:p>
    <w:p w14:paraId="5A41AE4F" w14:textId="77777777" w:rsidR="00444EDC" w:rsidRDefault="00444EDC" w:rsidP="004D3690">
      <w:pPr>
        <w:rPr>
          <w:rFonts w:ascii="Book Antiqua" w:hAnsi="Book Antiqua"/>
          <w:b/>
          <w:bCs/>
          <w:i/>
          <w:iCs/>
          <w:szCs w:val="24"/>
        </w:rPr>
      </w:pPr>
    </w:p>
    <w:p w14:paraId="4E34E048" w14:textId="77777777" w:rsidR="00444EDC" w:rsidRDefault="00444EDC" w:rsidP="004D3690">
      <w:pPr>
        <w:rPr>
          <w:rFonts w:ascii="Book Antiqua" w:hAnsi="Book Antiqua"/>
          <w:b/>
          <w:bCs/>
          <w:i/>
          <w:iCs/>
          <w:szCs w:val="24"/>
        </w:rPr>
      </w:pPr>
    </w:p>
    <w:p w14:paraId="21BADA29" w14:textId="24C900EA" w:rsidR="004D3690" w:rsidRPr="004D3690" w:rsidRDefault="00F8183D" w:rsidP="004D3690">
      <w:pPr>
        <w:rPr>
          <w:rFonts w:ascii="Book Antiqua" w:eastAsia="Times New Roman" w:hAnsi="Book Antiqua"/>
          <w:szCs w:val="24"/>
        </w:rPr>
      </w:pPr>
      <w:r w:rsidRPr="004D3690">
        <w:rPr>
          <w:rFonts w:ascii="Book Antiqua" w:hAnsi="Book Antiqua"/>
          <w:b/>
          <w:bCs/>
          <w:i/>
          <w:iCs/>
          <w:szCs w:val="24"/>
        </w:rPr>
        <w:t>Quinta Essentia</w:t>
      </w:r>
      <w:r w:rsidR="001277ED" w:rsidRPr="004D3690">
        <w:rPr>
          <w:rFonts w:ascii="Book Antiqua" w:hAnsi="Book Antiqua"/>
          <w:szCs w:val="24"/>
        </w:rPr>
        <w:t xml:space="preserve"> </w:t>
      </w:r>
      <w:r w:rsidR="004D3690" w:rsidRPr="004D3690">
        <w:rPr>
          <w:rFonts w:ascii="Book Antiqua" w:eastAsia="Times New Roman" w:hAnsi="Book Antiqua"/>
          <w:szCs w:val="24"/>
        </w:rPr>
        <w:t xml:space="preserve">(Latin for Fifth Essence or Quintessence) </w:t>
      </w:r>
      <w:r w:rsidR="001277ED" w:rsidRPr="004D3690">
        <w:rPr>
          <w:rFonts w:ascii="Book Antiqua" w:hAnsi="Book Antiqua"/>
          <w:szCs w:val="24"/>
        </w:rPr>
        <w:t xml:space="preserve">is </w:t>
      </w:r>
      <w:r w:rsidRPr="004D3690">
        <w:rPr>
          <w:rFonts w:ascii="Book Antiqua" w:hAnsi="Book Antiqua"/>
          <w:szCs w:val="24"/>
        </w:rPr>
        <w:t>the ninth</w:t>
      </w:r>
      <w:r w:rsidR="001277ED" w:rsidRPr="004D3690">
        <w:rPr>
          <w:rFonts w:ascii="Book Antiqua" w:hAnsi="Book Antiqua"/>
          <w:szCs w:val="24"/>
        </w:rPr>
        <w:t xml:space="preserve"> release </w:t>
      </w:r>
      <w:r w:rsidRPr="004D3690">
        <w:rPr>
          <w:rFonts w:ascii="Book Antiqua" w:hAnsi="Book Antiqua"/>
          <w:szCs w:val="24"/>
        </w:rPr>
        <w:t xml:space="preserve">from percussionist, composer and bandleader </w:t>
      </w:r>
      <w:r w:rsidRPr="004D3690">
        <w:rPr>
          <w:rFonts w:ascii="Book Antiqua" w:hAnsi="Book Antiqua"/>
          <w:b/>
          <w:szCs w:val="24"/>
        </w:rPr>
        <w:t>Ian Dogole</w:t>
      </w:r>
      <w:r w:rsidRPr="004D3690">
        <w:rPr>
          <w:rFonts w:ascii="Book Antiqua" w:hAnsi="Book Antiqua"/>
          <w:bCs/>
          <w:szCs w:val="24"/>
        </w:rPr>
        <w:t xml:space="preserve">. </w:t>
      </w:r>
      <w:r w:rsidR="004D3690" w:rsidRPr="004D3690">
        <w:rPr>
          <w:rFonts w:ascii="Book Antiqua" w:eastAsia="Times New Roman" w:hAnsi="Book Antiqua"/>
          <w:b/>
          <w:bCs/>
          <w:i/>
          <w:iCs/>
          <w:szCs w:val="24"/>
        </w:rPr>
        <w:t>Quinta Essentia</w:t>
      </w:r>
      <w:r w:rsidR="004D3690" w:rsidRPr="004D3690">
        <w:rPr>
          <w:rFonts w:ascii="Book Antiqua" w:eastAsia="Times New Roman" w:hAnsi="Book Antiqua"/>
          <w:szCs w:val="24"/>
        </w:rPr>
        <w:t xml:space="preserve"> evokes the presence of an element that transcends the four common physical elements of earth, water, air and fire and exists in its purest form – aether. </w:t>
      </w:r>
    </w:p>
    <w:p w14:paraId="19FEAF08" w14:textId="77777777" w:rsidR="004D3690" w:rsidRPr="004D3690" w:rsidRDefault="004D3690" w:rsidP="00F01AF5"/>
    <w:p w14:paraId="185028F2" w14:textId="6F5C7F79" w:rsidR="004D3690" w:rsidRDefault="004D3690" w:rsidP="004D3690">
      <w:pPr>
        <w:rPr>
          <w:rFonts w:ascii="Book Antiqua" w:eastAsia="Times New Roman" w:hAnsi="Book Antiqua"/>
          <w:szCs w:val="24"/>
        </w:rPr>
      </w:pPr>
      <w:r w:rsidRPr="004D3690">
        <w:rPr>
          <w:rFonts w:ascii="Book Antiqua" w:eastAsia="Times New Roman" w:hAnsi="Book Antiqua"/>
          <w:b/>
          <w:bCs/>
          <w:i/>
          <w:iCs/>
          <w:szCs w:val="24"/>
        </w:rPr>
        <w:t>Quinta Essentia</w:t>
      </w:r>
      <w:r w:rsidRPr="004D3690">
        <w:rPr>
          <w:rFonts w:ascii="Book Antiqua" w:eastAsia="Times New Roman" w:hAnsi="Book Antiqua"/>
          <w:szCs w:val="24"/>
        </w:rPr>
        <w:t xml:space="preserve"> presents a panoramic view, featuring music that stretches beyond traditional categories. While much of the recording draws inspiration from </w:t>
      </w:r>
      <w:r w:rsidR="000B41FF">
        <w:rPr>
          <w:rFonts w:ascii="Book Antiqua" w:eastAsia="Times New Roman" w:hAnsi="Book Antiqua"/>
          <w:szCs w:val="24"/>
        </w:rPr>
        <w:t>Jazz luminaries such as John Coltrane, Randy Weston</w:t>
      </w:r>
      <w:r w:rsidR="007704FE">
        <w:rPr>
          <w:rFonts w:ascii="Book Antiqua" w:eastAsia="Times New Roman" w:hAnsi="Book Antiqua"/>
          <w:szCs w:val="24"/>
        </w:rPr>
        <w:t xml:space="preserve"> and</w:t>
      </w:r>
      <w:r w:rsidR="000B41FF">
        <w:rPr>
          <w:rFonts w:ascii="Book Antiqua" w:eastAsia="Times New Roman" w:hAnsi="Book Antiqua"/>
          <w:szCs w:val="24"/>
        </w:rPr>
        <w:t xml:space="preserve"> Wayne Shorter</w:t>
      </w:r>
      <w:r w:rsidR="007704FE">
        <w:rPr>
          <w:rFonts w:ascii="Book Antiqua" w:eastAsia="Times New Roman" w:hAnsi="Book Antiqua"/>
          <w:szCs w:val="24"/>
        </w:rPr>
        <w:t>,</w:t>
      </w:r>
      <w:r w:rsidRPr="004D3690">
        <w:rPr>
          <w:rFonts w:ascii="Book Antiqua" w:eastAsia="Times New Roman" w:hAnsi="Book Antiqua"/>
          <w:szCs w:val="24"/>
        </w:rPr>
        <w:t xml:space="preserve"> cross-cultural influences and </w:t>
      </w:r>
      <w:r w:rsidR="007704FE">
        <w:rPr>
          <w:rFonts w:ascii="Book Antiqua" w:eastAsia="Times New Roman" w:hAnsi="Book Antiqua"/>
          <w:szCs w:val="24"/>
        </w:rPr>
        <w:t xml:space="preserve">percussion </w:t>
      </w:r>
      <w:r w:rsidRPr="004D3690">
        <w:rPr>
          <w:rFonts w:ascii="Book Antiqua" w:eastAsia="Times New Roman" w:hAnsi="Book Antiqua"/>
          <w:szCs w:val="24"/>
        </w:rPr>
        <w:t>instruments from Africa, South America</w:t>
      </w:r>
      <w:r w:rsidR="007704FE">
        <w:rPr>
          <w:rFonts w:ascii="Book Antiqua" w:eastAsia="Times New Roman" w:hAnsi="Book Antiqua"/>
          <w:szCs w:val="24"/>
        </w:rPr>
        <w:t>, the Middle East and Europe</w:t>
      </w:r>
      <w:r w:rsidRPr="004D3690">
        <w:rPr>
          <w:rFonts w:ascii="Book Antiqua" w:eastAsia="Times New Roman" w:hAnsi="Book Antiqua"/>
          <w:szCs w:val="24"/>
        </w:rPr>
        <w:t xml:space="preserve"> spice up the proceedings throughout.  </w:t>
      </w:r>
    </w:p>
    <w:p w14:paraId="6BDD3111" w14:textId="1FB04A65" w:rsidR="004D3690" w:rsidRPr="007704FE" w:rsidRDefault="004D3690" w:rsidP="004D3690">
      <w:pPr>
        <w:rPr>
          <w:rFonts w:ascii="Book Antiqua" w:eastAsia="Times New Roman" w:hAnsi="Book Antiqua"/>
          <w:sz w:val="20"/>
          <w:szCs w:val="20"/>
        </w:rPr>
      </w:pPr>
    </w:p>
    <w:p w14:paraId="580A8684" w14:textId="30D40E6A" w:rsidR="001E7D26" w:rsidRDefault="004D3690" w:rsidP="004D3690">
      <w:pPr>
        <w:rPr>
          <w:rStyle w:val="gvxzyvdx"/>
          <w:b/>
          <w:bCs/>
          <w:i/>
          <w:iCs/>
        </w:rPr>
      </w:pPr>
      <w:r w:rsidRPr="001E7D26">
        <w:rPr>
          <w:rFonts w:ascii="Book Antiqua" w:eastAsia="Times New Roman" w:hAnsi="Book Antiqua"/>
          <w:b/>
          <w:bCs/>
          <w:szCs w:val="24"/>
        </w:rPr>
        <w:t>Jazz Radio Suggestions</w:t>
      </w:r>
      <w:r w:rsidR="001E7D26">
        <w:rPr>
          <w:rFonts w:ascii="Book Antiqua" w:eastAsia="Times New Roman" w:hAnsi="Book Antiqua"/>
          <w:szCs w:val="24"/>
        </w:rPr>
        <w:t xml:space="preserve">: </w:t>
      </w:r>
      <w:r w:rsidRPr="003929E3">
        <w:rPr>
          <w:rFonts w:ascii="Book Antiqua" w:eastAsia="Times New Roman" w:hAnsi="Book Antiqua"/>
          <w:b/>
          <w:bCs/>
          <w:i/>
          <w:iCs/>
          <w:szCs w:val="24"/>
        </w:rPr>
        <w:t>Sun Song</w:t>
      </w:r>
      <w:r w:rsidR="001E7D26" w:rsidRPr="005A5F53">
        <w:rPr>
          <w:rFonts w:ascii="Book Antiqua" w:eastAsia="Times New Roman" w:hAnsi="Book Antiqua"/>
          <w:i/>
          <w:iCs/>
          <w:szCs w:val="24"/>
        </w:rPr>
        <w:t>, United, The Gathering,</w:t>
      </w:r>
      <w:r w:rsidR="001E7D26" w:rsidRPr="005A5F53">
        <w:rPr>
          <w:i/>
          <w:iCs/>
        </w:rPr>
        <w:t xml:space="preserve"> Togo, </w:t>
      </w:r>
      <w:r w:rsidR="001E7D26" w:rsidRPr="005A5F53">
        <w:rPr>
          <w:rStyle w:val="gvxzyvdx"/>
          <w:i/>
          <w:iCs/>
        </w:rPr>
        <w:t>Reflections by the Bay (Window)</w:t>
      </w:r>
    </w:p>
    <w:p w14:paraId="64F3F49A" w14:textId="77777777" w:rsidR="001E7D26" w:rsidRPr="007704FE" w:rsidRDefault="001E7D26" w:rsidP="004D3690">
      <w:pPr>
        <w:rPr>
          <w:rStyle w:val="gvxzyvdx"/>
          <w:sz w:val="20"/>
          <w:szCs w:val="20"/>
        </w:rPr>
      </w:pPr>
    </w:p>
    <w:p w14:paraId="4922C9DA" w14:textId="1349D1D8" w:rsidR="004D3690" w:rsidRDefault="001E7D26" w:rsidP="004D3690">
      <w:pPr>
        <w:rPr>
          <w:rFonts w:ascii="Book Antiqua" w:eastAsia="Times New Roman" w:hAnsi="Book Antiqua"/>
          <w:b/>
          <w:bCs/>
          <w:szCs w:val="24"/>
        </w:rPr>
      </w:pPr>
      <w:r w:rsidRPr="001E7D26">
        <w:rPr>
          <w:rStyle w:val="gvxzyvdx"/>
          <w:b/>
          <w:bCs/>
        </w:rPr>
        <w:t xml:space="preserve">World Music </w:t>
      </w:r>
      <w:r w:rsidRPr="001E7D26">
        <w:rPr>
          <w:rFonts w:ascii="Book Antiqua" w:eastAsia="Times New Roman" w:hAnsi="Book Antiqua"/>
          <w:b/>
          <w:bCs/>
          <w:szCs w:val="24"/>
        </w:rPr>
        <w:t>Radio Suggestions</w:t>
      </w:r>
      <w:r>
        <w:rPr>
          <w:rFonts w:ascii="Book Antiqua" w:eastAsia="Times New Roman" w:hAnsi="Book Antiqua"/>
          <w:szCs w:val="24"/>
        </w:rPr>
        <w:t xml:space="preserve">: </w:t>
      </w:r>
      <w:r w:rsidRPr="009A2469">
        <w:rPr>
          <w:rFonts w:ascii="Book Antiqua" w:eastAsia="Times New Roman" w:hAnsi="Book Antiqua"/>
          <w:b/>
          <w:bCs/>
          <w:i/>
          <w:iCs/>
          <w:szCs w:val="24"/>
        </w:rPr>
        <w:t>Nubian Dreams</w:t>
      </w:r>
      <w:r w:rsidRPr="001E7D26">
        <w:rPr>
          <w:rFonts w:ascii="Book Antiqua" w:eastAsia="Times New Roman" w:hAnsi="Book Antiqua"/>
          <w:b/>
          <w:bCs/>
          <w:szCs w:val="24"/>
        </w:rPr>
        <w:t xml:space="preserve"> </w:t>
      </w:r>
    </w:p>
    <w:p w14:paraId="56395C83" w14:textId="719EF344" w:rsidR="001E7D26" w:rsidRPr="007704FE" w:rsidRDefault="001E7D26" w:rsidP="004D3690">
      <w:pPr>
        <w:rPr>
          <w:rFonts w:ascii="Book Antiqua" w:eastAsia="Times New Roman" w:hAnsi="Book Antiqua"/>
          <w:b/>
          <w:bCs/>
          <w:sz w:val="20"/>
          <w:szCs w:val="20"/>
        </w:rPr>
      </w:pPr>
    </w:p>
    <w:p w14:paraId="0EA302FE" w14:textId="1203F62E" w:rsidR="004D3690" w:rsidRDefault="001E7D26" w:rsidP="001E7D26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eastAsia="Times New Roman" w:hAnsi="Book Antiqua"/>
          <w:b/>
          <w:bCs/>
          <w:szCs w:val="24"/>
        </w:rPr>
        <w:t>Unusual Instrument Features</w:t>
      </w:r>
      <w:r w:rsidRPr="001E7D26">
        <w:rPr>
          <w:rFonts w:ascii="Book Antiqua" w:eastAsia="Times New Roman" w:hAnsi="Book Antiqua"/>
          <w:szCs w:val="24"/>
        </w:rPr>
        <w:t>:</w:t>
      </w:r>
      <w:r>
        <w:rPr>
          <w:rFonts w:ascii="Book Antiqua" w:eastAsia="Times New Roman" w:hAnsi="Book Antiqua"/>
          <w:b/>
          <w:bCs/>
          <w:szCs w:val="24"/>
        </w:rPr>
        <w:t xml:space="preserve"> </w:t>
      </w:r>
      <w:r w:rsidR="009A2469" w:rsidRPr="005A5F53">
        <w:rPr>
          <w:rFonts w:ascii="Book Antiqua" w:eastAsia="Times New Roman" w:hAnsi="Book Antiqua"/>
          <w:i/>
          <w:iCs/>
          <w:szCs w:val="24"/>
        </w:rPr>
        <w:t>Svoboda</w:t>
      </w:r>
      <w:r w:rsidR="009A2469" w:rsidRPr="005A5F53">
        <w:rPr>
          <w:rFonts w:ascii="Book Antiqua" w:eastAsia="Times New Roman" w:hAnsi="Book Antiqua"/>
          <w:szCs w:val="24"/>
        </w:rPr>
        <w:t xml:space="preserve">, </w:t>
      </w:r>
      <w:r w:rsidRPr="005A5F53">
        <w:rPr>
          <w:rFonts w:ascii="Book Antiqua" w:eastAsia="Times New Roman" w:hAnsi="Book Antiqua"/>
          <w:i/>
          <w:iCs/>
          <w:szCs w:val="24"/>
        </w:rPr>
        <w:t>Trane Tracks</w:t>
      </w:r>
      <w:r w:rsidRPr="005A5F53">
        <w:rPr>
          <w:rFonts w:ascii="Book Antiqua" w:eastAsia="Times New Roman" w:hAnsi="Book Antiqua"/>
          <w:szCs w:val="24"/>
        </w:rPr>
        <w:t xml:space="preserve">, </w:t>
      </w:r>
      <w:r w:rsidRPr="005A5F53">
        <w:rPr>
          <w:rFonts w:ascii="Book Antiqua" w:eastAsia="Times New Roman" w:hAnsi="Book Antiqua"/>
          <w:i/>
          <w:iCs/>
          <w:szCs w:val="24"/>
        </w:rPr>
        <w:t>Quince y Quatro</w:t>
      </w:r>
    </w:p>
    <w:p w14:paraId="23CC0DEF" w14:textId="77777777" w:rsidR="004D3690" w:rsidRPr="00570547" w:rsidRDefault="004D3690" w:rsidP="00C146B1">
      <w:pPr>
        <w:jc w:val="center"/>
        <w:rPr>
          <w:rFonts w:ascii="Book Antiqua" w:hAnsi="Book Antiqua"/>
          <w:b/>
          <w:szCs w:val="24"/>
        </w:rPr>
      </w:pPr>
    </w:p>
    <w:p w14:paraId="604D1027" w14:textId="644E1D6F" w:rsidR="003348F0" w:rsidRPr="004D3690" w:rsidRDefault="003348F0" w:rsidP="003348F0">
      <w:pPr>
        <w:spacing w:after="120"/>
        <w:jc w:val="center"/>
        <w:rPr>
          <w:rFonts w:ascii="Book Antiqua" w:hAnsi="Book Antiqua"/>
          <w:b/>
          <w:szCs w:val="24"/>
        </w:rPr>
      </w:pPr>
      <w:r w:rsidRPr="004D3690">
        <w:rPr>
          <w:rFonts w:ascii="Book Antiqua" w:hAnsi="Book Antiqua"/>
          <w:b/>
          <w:szCs w:val="24"/>
        </w:rPr>
        <w:t>Musicians:</w:t>
      </w:r>
    </w:p>
    <w:p w14:paraId="077195F1" w14:textId="77777777" w:rsidR="003348F0" w:rsidRPr="004D3690" w:rsidRDefault="003348F0" w:rsidP="003348F0">
      <w:pPr>
        <w:jc w:val="both"/>
        <w:rPr>
          <w:rFonts w:ascii="Book Antiqua" w:hAnsi="Book Antiqua"/>
          <w:b/>
          <w:szCs w:val="24"/>
        </w:rPr>
        <w:sectPr w:rsidR="003348F0" w:rsidRPr="004D3690" w:rsidSect="00632249">
          <w:pgSz w:w="12240" w:h="15840"/>
          <w:pgMar w:top="1008" w:right="720" w:bottom="720" w:left="1008" w:header="720" w:footer="720" w:gutter="0"/>
          <w:cols w:space="720"/>
          <w:docGrid w:linePitch="360"/>
        </w:sectPr>
      </w:pPr>
    </w:p>
    <w:p w14:paraId="2B91F600" w14:textId="54EA7290" w:rsidR="003348F0" w:rsidRPr="004D3690" w:rsidRDefault="003348F0" w:rsidP="00C146B1">
      <w:pPr>
        <w:pStyle w:val="ListParagraph"/>
        <w:numPr>
          <w:ilvl w:val="0"/>
          <w:numId w:val="1"/>
        </w:numPr>
        <w:spacing w:after="60"/>
        <w:ind w:left="360"/>
        <w:contextualSpacing w:val="0"/>
        <w:jc w:val="center"/>
        <w:rPr>
          <w:rFonts w:ascii="Book Antiqua" w:hAnsi="Book Antiqua"/>
          <w:b/>
          <w:szCs w:val="24"/>
        </w:rPr>
      </w:pPr>
      <w:r w:rsidRPr="004D3690">
        <w:rPr>
          <w:rFonts w:ascii="Book Antiqua" w:hAnsi="Book Antiqua"/>
          <w:b/>
          <w:szCs w:val="24"/>
        </w:rPr>
        <w:t xml:space="preserve">Ian Dogole </w:t>
      </w:r>
      <w:r w:rsidRPr="004D3690">
        <w:rPr>
          <w:rFonts w:ascii="Book Antiqua" w:hAnsi="Book Antiqua"/>
          <w:szCs w:val="24"/>
        </w:rPr>
        <w:t xml:space="preserve">– </w:t>
      </w:r>
      <w:r w:rsidR="00F8183D" w:rsidRPr="004D3690">
        <w:rPr>
          <w:rFonts w:ascii="Book Antiqua" w:hAnsi="Book Antiqua"/>
          <w:szCs w:val="24"/>
        </w:rPr>
        <w:t xml:space="preserve">djembes, </w:t>
      </w:r>
      <w:r w:rsidR="002C3F9B" w:rsidRPr="004D3690">
        <w:rPr>
          <w:rFonts w:ascii="Book Antiqua" w:hAnsi="Book Antiqua"/>
          <w:szCs w:val="24"/>
        </w:rPr>
        <w:t xml:space="preserve">floor tom, hand drum, </w:t>
      </w:r>
      <w:r w:rsidRPr="004D3690">
        <w:rPr>
          <w:rFonts w:ascii="Book Antiqua" w:hAnsi="Book Antiqua"/>
          <w:szCs w:val="24"/>
        </w:rPr>
        <w:t xml:space="preserve">udu, cajon, African talking drum, hang, kalimba, </w:t>
      </w:r>
      <w:r w:rsidR="002C3F9B" w:rsidRPr="004D3690">
        <w:rPr>
          <w:rFonts w:ascii="Book Antiqua" w:hAnsi="Book Antiqua"/>
          <w:szCs w:val="24"/>
        </w:rPr>
        <w:t xml:space="preserve">cymbals, </w:t>
      </w:r>
      <w:r w:rsidR="00F8183D" w:rsidRPr="004D3690">
        <w:rPr>
          <w:rFonts w:ascii="Book Antiqua" w:hAnsi="Book Antiqua"/>
          <w:szCs w:val="24"/>
        </w:rPr>
        <w:t xml:space="preserve">maracas llaneras, </w:t>
      </w:r>
      <w:r w:rsidR="002C3F9B" w:rsidRPr="004D3690">
        <w:rPr>
          <w:rFonts w:ascii="Book Antiqua" w:hAnsi="Book Antiqua"/>
          <w:szCs w:val="24"/>
        </w:rPr>
        <w:t xml:space="preserve">Sundrum, </w:t>
      </w:r>
      <w:r w:rsidR="00F8183D" w:rsidRPr="004D3690">
        <w:rPr>
          <w:rFonts w:ascii="Book Antiqua" w:hAnsi="Book Antiqua"/>
          <w:szCs w:val="24"/>
        </w:rPr>
        <w:t>shak</w:t>
      </w:r>
      <w:r w:rsidRPr="004D3690">
        <w:rPr>
          <w:rFonts w:ascii="Book Antiqua" w:hAnsi="Book Antiqua"/>
          <w:szCs w:val="24"/>
        </w:rPr>
        <w:t xml:space="preserve">ers, </w:t>
      </w:r>
      <w:r w:rsidR="002C3F9B" w:rsidRPr="004D3690">
        <w:rPr>
          <w:rFonts w:ascii="Book Antiqua" w:hAnsi="Book Antiqua"/>
          <w:szCs w:val="24"/>
        </w:rPr>
        <w:t>ankle bells, misc. percussion</w:t>
      </w:r>
    </w:p>
    <w:p w14:paraId="4139EDBB" w14:textId="3E3C495E" w:rsidR="002C3F9B" w:rsidRPr="004D3690" w:rsidRDefault="002C3F9B" w:rsidP="00C146B1">
      <w:pPr>
        <w:pStyle w:val="ListParagraph"/>
        <w:numPr>
          <w:ilvl w:val="0"/>
          <w:numId w:val="1"/>
        </w:numPr>
        <w:spacing w:after="60"/>
        <w:ind w:left="360"/>
        <w:contextualSpacing w:val="0"/>
        <w:jc w:val="center"/>
        <w:rPr>
          <w:rFonts w:ascii="Book Antiqua" w:hAnsi="Book Antiqua"/>
          <w:b/>
          <w:szCs w:val="24"/>
        </w:rPr>
      </w:pPr>
      <w:r w:rsidRPr="004D3690">
        <w:rPr>
          <w:rFonts w:ascii="Book Antiqua" w:hAnsi="Book Antiqua"/>
          <w:b/>
          <w:szCs w:val="24"/>
        </w:rPr>
        <w:t xml:space="preserve">Richard Howell </w:t>
      </w:r>
      <w:r w:rsidRPr="004D3690">
        <w:rPr>
          <w:rFonts w:ascii="Book Antiqua" w:hAnsi="Book Antiqua"/>
          <w:szCs w:val="24"/>
        </w:rPr>
        <w:t>– tenor and soprano saxophones</w:t>
      </w:r>
      <w:r w:rsidR="00443AF9">
        <w:rPr>
          <w:rFonts w:ascii="Book Antiqua" w:hAnsi="Book Antiqua"/>
          <w:szCs w:val="24"/>
        </w:rPr>
        <w:t>, vocals</w:t>
      </w:r>
    </w:p>
    <w:p w14:paraId="75140735" w14:textId="6C978408" w:rsidR="002C3F9B" w:rsidRPr="004D3690" w:rsidRDefault="002C3F9B" w:rsidP="00C146B1">
      <w:pPr>
        <w:pStyle w:val="ListParagraph"/>
        <w:numPr>
          <w:ilvl w:val="0"/>
          <w:numId w:val="1"/>
        </w:numPr>
        <w:spacing w:after="60"/>
        <w:ind w:left="360"/>
        <w:contextualSpacing w:val="0"/>
        <w:jc w:val="center"/>
        <w:rPr>
          <w:rFonts w:ascii="Book Antiqua" w:hAnsi="Book Antiqua"/>
          <w:b/>
          <w:szCs w:val="24"/>
        </w:rPr>
      </w:pPr>
      <w:r w:rsidRPr="004D3690">
        <w:rPr>
          <w:rFonts w:ascii="Book Antiqua" w:hAnsi="Book Antiqua"/>
          <w:b/>
          <w:szCs w:val="24"/>
        </w:rPr>
        <w:t xml:space="preserve">Sheldon Brown </w:t>
      </w:r>
      <w:r w:rsidRPr="004D3690">
        <w:rPr>
          <w:rFonts w:ascii="Book Antiqua" w:hAnsi="Book Antiqua"/>
          <w:szCs w:val="24"/>
        </w:rPr>
        <w:t>– tenor and soprano saxophones, bass clarinet</w:t>
      </w:r>
    </w:p>
    <w:p w14:paraId="3EE5913A" w14:textId="77777777" w:rsidR="002C3F9B" w:rsidRPr="004D3690" w:rsidRDefault="002C3F9B" w:rsidP="00C146B1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360"/>
        <w:contextualSpacing w:val="0"/>
        <w:jc w:val="center"/>
        <w:rPr>
          <w:rFonts w:ascii="Book Antiqua" w:hAnsi="Book Antiqua"/>
          <w:b/>
          <w:szCs w:val="24"/>
        </w:rPr>
      </w:pPr>
      <w:r w:rsidRPr="004D3690">
        <w:rPr>
          <w:rFonts w:ascii="Book Antiqua" w:hAnsi="Book Antiqua"/>
          <w:b/>
          <w:szCs w:val="24"/>
        </w:rPr>
        <w:t xml:space="preserve">Fred Randolph </w:t>
      </w:r>
      <w:r w:rsidRPr="004D3690">
        <w:rPr>
          <w:rFonts w:ascii="Book Antiqua" w:hAnsi="Book Antiqua"/>
          <w:szCs w:val="24"/>
        </w:rPr>
        <w:t>– double bass</w:t>
      </w:r>
    </w:p>
    <w:p w14:paraId="33AE087C" w14:textId="4053AF05" w:rsidR="003348F0" w:rsidRPr="004D3690" w:rsidRDefault="003348F0" w:rsidP="00C146B1">
      <w:pPr>
        <w:pStyle w:val="ListParagraph"/>
        <w:numPr>
          <w:ilvl w:val="0"/>
          <w:numId w:val="1"/>
        </w:numPr>
        <w:spacing w:after="60"/>
        <w:ind w:left="360"/>
        <w:contextualSpacing w:val="0"/>
        <w:jc w:val="center"/>
        <w:rPr>
          <w:rFonts w:ascii="Book Antiqua" w:hAnsi="Book Antiqua"/>
          <w:b/>
          <w:szCs w:val="24"/>
        </w:rPr>
      </w:pPr>
      <w:r w:rsidRPr="004D3690">
        <w:rPr>
          <w:rFonts w:ascii="Book Antiqua" w:hAnsi="Book Antiqua"/>
          <w:b/>
          <w:szCs w:val="24"/>
        </w:rPr>
        <w:t xml:space="preserve">Frank Martin </w:t>
      </w:r>
      <w:r w:rsidRPr="004D3690">
        <w:rPr>
          <w:rFonts w:ascii="Book Antiqua" w:hAnsi="Book Antiqua"/>
          <w:szCs w:val="24"/>
        </w:rPr>
        <w:t>– piano</w:t>
      </w:r>
      <w:r w:rsidR="002C3F9B" w:rsidRPr="004D3690">
        <w:rPr>
          <w:rFonts w:ascii="Book Antiqua" w:hAnsi="Book Antiqua"/>
          <w:szCs w:val="24"/>
        </w:rPr>
        <w:t>, synthesizer</w:t>
      </w:r>
    </w:p>
    <w:p w14:paraId="4EA8231D" w14:textId="4B7B37B7" w:rsidR="003348F0" w:rsidRPr="004D3690" w:rsidRDefault="003348F0" w:rsidP="00C146B1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360"/>
        <w:contextualSpacing w:val="0"/>
        <w:jc w:val="center"/>
        <w:rPr>
          <w:rFonts w:ascii="Book Antiqua" w:hAnsi="Book Antiqua"/>
          <w:szCs w:val="24"/>
        </w:rPr>
      </w:pPr>
      <w:r w:rsidRPr="004D3690">
        <w:rPr>
          <w:rFonts w:ascii="Book Antiqua" w:hAnsi="Book Antiqua"/>
          <w:b/>
          <w:szCs w:val="24"/>
        </w:rPr>
        <w:t xml:space="preserve">Yassir Chadly </w:t>
      </w:r>
      <w:r w:rsidRPr="004D3690">
        <w:rPr>
          <w:rFonts w:ascii="Book Antiqua" w:hAnsi="Book Antiqua"/>
          <w:szCs w:val="24"/>
        </w:rPr>
        <w:t xml:space="preserve">– </w:t>
      </w:r>
      <w:r w:rsidR="002C3F9B" w:rsidRPr="004D3690">
        <w:rPr>
          <w:rFonts w:ascii="Book Antiqua" w:hAnsi="Book Antiqua"/>
          <w:szCs w:val="24"/>
        </w:rPr>
        <w:t xml:space="preserve">vocals, </w:t>
      </w:r>
      <w:r w:rsidRPr="004D3690">
        <w:rPr>
          <w:rFonts w:ascii="Book Antiqua" w:hAnsi="Book Antiqua"/>
          <w:szCs w:val="24"/>
        </w:rPr>
        <w:t>gimbri</w:t>
      </w:r>
    </w:p>
    <w:p w14:paraId="3F371272" w14:textId="68C772EC" w:rsidR="007505CE" w:rsidRPr="00A87DA7" w:rsidRDefault="00A87DA7" w:rsidP="00C146B1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360"/>
        <w:contextualSpacing w:val="0"/>
        <w:jc w:val="center"/>
        <w:rPr>
          <w:rFonts w:ascii="Book Antiqua" w:hAnsi="Book Antiqua"/>
          <w:szCs w:val="24"/>
        </w:rPr>
      </w:pPr>
      <w:r w:rsidRPr="00A87DA7">
        <w:rPr>
          <w:rFonts w:ascii="Book Antiqua" w:hAnsi="Book Antiqua"/>
          <w:b/>
          <w:sz w:val="22"/>
        </w:rPr>
        <w:t>Henry Hung</w:t>
      </w:r>
      <w:r>
        <w:rPr>
          <w:rFonts w:ascii="Book Antiqua" w:hAnsi="Book Antiqua"/>
          <w:b/>
          <w:sz w:val="22"/>
        </w:rPr>
        <w:t xml:space="preserve"> </w:t>
      </w:r>
      <w:r w:rsidRPr="00A87DA7">
        <w:rPr>
          <w:rFonts w:ascii="Book Antiqua" w:hAnsi="Book Antiqua"/>
          <w:sz w:val="22"/>
        </w:rPr>
        <w:t>–</w:t>
      </w:r>
      <w:r>
        <w:rPr>
          <w:rFonts w:ascii="Book Antiqua" w:hAnsi="Book Antiqua"/>
          <w:sz w:val="22"/>
        </w:rPr>
        <w:t xml:space="preserve"> trumpet</w:t>
      </w:r>
    </w:p>
    <w:p w14:paraId="4690C3BE" w14:textId="7E27227C" w:rsidR="00A87DA7" w:rsidRPr="00A87DA7" w:rsidRDefault="00A87DA7" w:rsidP="00C146B1">
      <w:pPr>
        <w:pStyle w:val="ListParagraph"/>
        <w:numPr>
          <w:ilvl w:val="0"/>
          <w:numId w:val="1"/>
        </w:numPr>
        <w:tabs>
          <w:tab w:val="left" w:pos="450"/>
        </w:tabs>
        <w:ind w:left="360"/>
        <w:contextualSpacing w:val="0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b/>
          <w:sz w:val="22"/>
        </w:rPr>
        <w:t xml:space="preserve">Moses Sedler </w:t>
      </w:r>
      <w:r w:rsidRPr="00A87DA7">
        <w:rPr>
          <w:rFonts w:ascii="Book Antiqua" w:hAnsi="Book Antiqua"/>
          <w:sz w:val="22"/>
        </w:rPr>
        <w:t>–</w:t>
      </w:r>
      <w:r>
        <w:rPr>
          <w:rFonts w:ascii="Book Antiqua" w:hAnsi="Book Antiqua"/>
          <w:sz w:val="22"/>
        </w:rPr>
        <w:t xml:space="preserve"> cello</w:t>
      </w:r>
    </w:p>
    <w:p w14:paraId="264A07BD" w14:textId="77777777" w:rsidR="00A87DA7" w:rsidRPr="007704FE" w:rsidRDefault="00A87DA7" w:rsidP="00A87DA7">
      <w:pPr>
        <w:tabs>
          <w:tab w:val="left" w:pos="450"/>
        </w:tabs>
        <w:spacing w:after="60"/>
        <w:jc w:val="both"/>
        <w:rPr>
          <w:rFonts w:ascii="Book Antiqua" w:hAnsi="Book Antiqua"/>
          <w:sz w:val="20"/>
          <w:szCs w:val="20"/>
        </w:rPr>
      </w:pPr>
    </w:p>
    <w:p w14:paraId="3A26E1C4" w14:textId="262C56B4" w:rsidR="0086492D" w:rsidRPr="007704FE" w:rsidRDefault="0086492D" w:rsidP="0086492D">
      <w:pPr>
        <w:pStyle w:val="BodyText"/>
        <w:ind w:hanging="360"/>
        <w:jc w:val="center"/>
        <w:rPr>
          <w:rFonts w:ascii="Book Antiqua" w:hAnsi="Book Antiqua"/>
          <w:b/>
          <w:sz w:val="20"/>
        </w:rPr>
      </w:pPr>
      <w:r w:rsidRPr="007704FE">
        <w:rPr>
          <w:rFonts w:ascii="Book Antiqua" w:hAnsi="Book Antiqua"/>
          <w:b/>
          <w:sz w:val="20"/>
        </w:rPr>
        <w:t>Music</w:t>
      </w:r>
      <w:r w:rsidR="00F8183D" w:rsidRPr="007704FE">
        <w:rPr>
          <w:rFonts w:ascii="Book Antiqua" w:hAnsi="Book Antiqua"/>
          <w:b/>
          <w:sz w:val="20"/>
        </w:rPr>
        <w:t xml:space="preserve"> Beyond Borders</w:t>
      </w:r>
      <w:r w:rsidRPr="007704FE">
        <w:rPr>
          <w:rFonts w:ascii="Book Antiqua" w:hAnsi="Book Antiqua"/>
          <w:b/>
          <w:sz w:val="20"/>
        </w:rPr>
        <w:t xml:space="preserve"> </w:t>
      </w:r>
      <w:r w:rsidRPr="007704FE">
        <w:rPr>
          <w:rFonts w:ascii="Book Antiqua" w:hAnsi="Book Antiqua"/>
          <w:b/>
          <w:sz w:val="20"/>
        </w:rPr>
        <w:tab/>
      </w:r>
      <w:r w:rsidR="00F8183D" w:rsidRPr="007704FE">
        <w:rPr>
          <w:rFonts w:ascii="Book Antiqua" w:hAnsi="Book Antiqua"/>
          <w:b/>
          <w:sz w:val="20"/>
        </w:rPr>
        <w:t>802B Sutro Avenue</w:t>
      </w:r>
      <w:r w:rsidRPr="007704FE">
        <w:rPr>
          <w:rFonts w:ascii="Book Antiqua" w:hAnsi="Book Antiqua"/>
          <w:b/>
          <w:sz w:val="20"/>
        </w:rPr>
        <w:t xml:space="preserve">   </w:t>
      </w:r>
      <w:r w:rsidR="00F8183D" w:rsidRPr="007704FE">
        <w:rPr>
          <w:rFonts w:ascii="Book Antiqua" w:hAnsi="Book Antiqua"/>
          <w:b/>
          <w:sz w:val="20"/>
        </w:rPr>
        <w:t>Novato</w:t>
      </w:r>
      <w:r w:rsidRPr="007704FE">
        <w:rPr>
          <w:rFonts w:ascii="Book Antiqua" w:hAnsi="Book Antiqua"/>
          <w:b/>
          <w:sz w:val="20"/>
        </w:rPr>
        <w:t>, CA 9494</w:t>
      </w:r>
      <w:r w:rsidR="00F8183D" w:rsidRPr="007704FE">
        <w:rPr>
          <w:rFonts w:ascii="Book Antiqua" w:hAnsi="Book Antiqua"/>
          <w:b/>
          <w:sz w:val="20"/>
        </w:rPr>
        <w:t>7</w:t>
      </w:r>
    </w:p>
    <w:p w14:paraId="00AFF453" w14:textId="77777777" w:rsidR="00D2090F" w:rsidRPr="007704FE" w:rsidRDefault="00000000" w:rsidP="0086492D">
      <w:pPr>
        <w:ind w:hanging="360"/>
        <w:jc w:val="center"/>
        <w:rPr>
          <w:rFonts w:ascii="Book Antiqua" w:hAnsi="Book Antiqua"/>
          <w:sz w:val="20"/>
          <w:szCs w:val="20"/>
        </w:rPr>
      </w:pPr>
      <w:hyperlink r:id="rId6" w:history="1">
        <w:r w:rsidR="0086492D" w:rsidRPr="007704FE">
          <w:rPr>
            <w:rStyle w:val="Hyperlink"/>
            <w:rFonts w:ascii="Book Antiqua" w:hAnsi="Book Antiqua"/>
            <w:b/>
            <w:color w:val="auto"/>
            <w:sz w:val="20"/>
            <w:szCs w:val="20"/>
          </w:rPr>
          <w:t>ian@iandogole.com</w:t>
        </w:r>
      </w:hyperlink>
      <w:r w:rsidR="0086492D" w:rsidRPr="007704FE">
        <w:rPr>
          <w:rFonts w:ascii="Book Antiqua" w:hAnsi="Book Antiqua"/>
          <w:b/>
          <w:sz w:val="20"/>
          <w:szCs w:val="20"/>
        </w:rPr>
        <w:tab/>
        <w:t>415.383.7120</w:t>
      </w:r>
      <w:r w:rsidR="0086492D" w:rsidRPr="007704FE">
        <w:rPr>
          <w:rFonts w:ascii="Book Antiqua" w:hAnsi="Book Antiqua"/>
          <w:b/>
          <w:sz w:val="20"/>
          <w:szCs w:val="20"/>
        </w:rPr>
        <w:tab/>
      </w:r>
      <w:r w:rsidR="0086492D" w:rsidRPr="007704FE">
        <w:rPr>
          <w:rFonts w:ascii="Book Antiqua" w:hAnsi="Book Antiqua"/>
          <w:sz w:val="20"/>
          <w:szCs w:val="20"/>
        </w:rPr>
        <w:t xml:space="preserve">   </w:t>
      </w:r>
      <w:hyperlink r:id="rId7" w:history="1">
        <w:r w:rsidR="0086492D" w:rsidRPr="007704FE">
          <w:rPr>
            <w:rStyle w:val="Hyperlink"/>
            <w:rFonts w:ascii="Book Antiqua" w:hAnsi="Book Antiqua"/>
            <w:b/>
            <w:color w:val="auto"/>
            <w:sz w:val="20"/>
            <w:szCs w:val="20"/>
          </w:rPr>
          <w:t>www.iandogole.com</w:t>
        </w:r>
      </w:hyperlink>
      <w:r w:rsidR="003348F0" w:rsidRPr="007704FE">
        <w:rPr>
          <w:rFonts w:ascii="Book Antiqua" w:hAnsi="Book Antiqua"/>
          <w:b/>
          <w:sz w:val="20"/>
          <w:szCs w:val="20"/>
        </w:rPr>
        <w:t xml:space="preserve">   </w:t>
      </w:r>
    </w:p>
    <w:sectPr w:rsidR="00D2090F" w:rsidRPr="007704FE" w:rsidSect="00CB6443">
      <w:type w:val="continuous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2002C"/>
    <w:multiLevelType w:val="hybridMultilevel"/>
    <w:tmpl w:val="681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19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F0"/>
    <w:rsid w:val="000054B8"/>
    <w:rsid w:val="000718AF"/>
    <w:rsid w:val="000835BB"/>
    <w:rsid w:val="000B41FF"/>
    <w:rsid w:val="001277ED"/>
    <w:rsid w:val="001E31CE"/>
    <w:rsid w:val="001E7D26"/>
    <w:rsid w:val="002C3F9B"/>
    <w:rsid w:val="002D1EA9"/>
    <w:rsid w:val="002D23B3"/>
    <w:rsid w:val="003348F0"/>
    <w:rsid w:val="003929E3"/>
    <w:rsid w:val="00405A72"/>
    <w:rsid w:val="00443AF9"/>
    <w:rsid w:val="00444EDC"/>
    <w:rsid w:val="004C5A11"/>
    <w:rsid w:val="004D18AC"/>
    <w:rsid w:val="004D352E"/>
    <w:rsid w:val="004D3690"/>
    <w:rsid w:val="00570547"/>
    <w:rsid w:val="00573A45"/>
    <w:rsid w:val="005A5F53"/>
    <w:rsid w:val="005D3407"/>
    <w:rsid w:val="005E4E0F"/>
    <w:rsid w:val="007505CE"/>
    <w:rsid w:val="00764506"/>
    <w:rsid w:val="007704FE"/>
    <w:rsid w:val="007815A3"/>
    <w:rsid w:val="0086492D"/>
    <w:rsid w:val="0088772B"/>
    <w:rsid w:val="009526AE"/>
    <w:rsid w:val="009A2469"/>
    <w:rsid w:val="00A87DA7"/>
    <w:rsid w:val="00A94806"/>
    <w:rsid w:val="00AE7854"/>
    <w:rsid w:val="00AF09BD"/>
    <w:rsid w:val="00BA7823"/>
    <w:rsid w:val="00C146B1"/>
    <w:rsid w:val="00D2090F"/>
    <w:rsid w:val="00D417B0"/>
    <w:rsid w:val="00D91CA8"/>
    <w:rsid w:val="00F01AF5"/>
    <w:rsid w:val="00F8183D"/>
    <w:rsid w:val="00FA721C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cdc7,#eae5e2"/>
    </o:shapedefaults>
    <o:shapelayout v:ext="edit">
      <o:idmap v:ext="edit" data="1"/>
    </o:shapelayout>
  </w:shapeDefaults>
  <w:decimalSymbol w:val="."/>
  <w:listSeparator w:val=","/>
  <w14:docId w14:val="3421ED47"/>
  <w15:docId w15:val="{0E17946E-6F6C-496D-B291-B0197E4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F0"/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05CE"/>
    <w:pPr>
      <w:jc w:val="center"/>
    </w:pPr>
    <w:rPr>
      <w:rFonts w:eastAsia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505CE"/>
    <w:rPr>
      <w:rFonts w:eastAsia="Times New Roman" w:cs="Times New Roman"/>
      <w:b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505C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6492D"/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6492D"/>
    <w:rPr>
      <w:rFonts w:eastAsia="Times New Roman" w:cs="Times New Roman"/>
      <w:szCs w:val="20"/>
    </w:rPr>
  </w:style>
  <w:style w:type="character" w:styleId="Hyperlink">
    <w:name w:val="Hyperlink"/>
    <w:basedOn w:val="DefaultParagraphFont"/>
    <w:semiHidden/>
    <w:rsid w:val="008649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ED"/>
    <w:rPr>
      <w:rFonts w:ascii="Tahoma" w:hAnsi="Tahoma" w:cs="Tahoma"/>
      <w:sz w:val="16"/>
      <w:szCs w:val="16"/>
    </w:rPr>
  </w:style>
  <w:style w:type="character" w:customStyle="1" w:styleId="gvxzyvdx">
    <w:name w:val="gvxzyvdx"/>
    <w:basedOn w:val="DefaultParagraphFont"/>
    <w:rsid w:val="001E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ndogo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@iandogo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GFM Net</dc:creator>
  <cp:lastModifiedBy>User</cp:lastModifiedBy>
  <cp:revision>4</cp:revision>
  <cp:lastPrinted>2013-03-18T20:11:00Z</cp:lastPrinted>
  <dcterms:created xsi:type="dcterms:W3CDTF">2022-10-19T23:12:00Z</dcterms:created>
  <dcterms:modified xsi:type="dcterms:W3CDTF">2022-11-03T19:20:00Z</dcterms:modified>
</cp:coreProperties>
</file>